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ADB06" w14:textId="77777777" w:rsidR="00D33AB2" w:rsidRDefault="00D33AB2" w:rsidP="00D33AB2">
      <w:pPr>
        <w:pStyle w:val="Default"/>
      </w:pPr>
    </w:p>
    <w:p w14:paraId="21813BFE" w14:textId="77777777"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14:paraId="75E730D6" w14:textId="6A54A783" w:rsidR="00D33AB2" w:rsidRPr="00FC0780"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sidR="008C336C">
        <w:rPr>
          <w:rFonts w:asciiTheme="minorHAnsi" w:hAnsiTheme="minorHAnsi"/>
          <w:b/>
          <w:bCs/>
          <w:lang w:val="en-US"/>
        </w:rPr>
        <w:t>Extra</w:t>
      </w:r>
      <w:r w:rsidR="008E1E0C">
        <w:rPr>
          <w:rFonts w:asciiTheme="minorHAnsi" w:hAnsiTheme="minorHAnsi"/>
          <w:b/>
          <w:bCs/>
          <w:lang w:val="en-US"/>
        </w:rPr>
        <w:t>ordinary</w:t>
      </w:r>
      <w:r w:rsidRPr="00FC0780">
        <w:rPr>
          <w:rFonts w:asciiTheme="minorHAnsi" w:hAnsiTheme="minorHAnsi"/>
          <w:b/>
          <w:bCs/>
          <w:lang w:val="en-US"/>
        </w:rPr>
        <w:t xml:space="preserve"> General Meeting of</w:t>
      </w:r>
      <w:r w:rsidR="008E1E0C">
        <w:rPr>
          <w:rFonts w:asciiTheme="minorHAnsi" w:hAnsiTheme="minorHAnsi"/>
          <w:b/>
          <w:bCs/>
          <w:lang w:val="en-US"/>
        </w:rPr>
        <w:t xml:space="preserve"> Shareholders in</w:t>
      </w:r>
      <w:r>
        <w:rPr>
          <w:rFonts w:asciiTheme="minorHAnsi" w:hAnsiTheme="minorHAnsi"/>
          <w:b/>
          <w:bCs/>
          <w:lang w:val="en-US"/>
        </w:rPr>
        <w:t xml:space="preserve"> </w:t>
      </w:r>
      <w:r w:rsidR="00684CB5">
        <w:rPr>
          <w:rFonts w:asciiTheme="minorHAnsi" w:hAnsiTheme="minorHAnsi"/>
          <w:b/>
          <w:bCs/>
          <w:lang w:val="en-US"/>
        </w:rPr>
        <w:t>Momentum Group</w:t>
      </w:r>
      <w:r w:rsidR="00D33AB2" w:rsidRPr="00FC0780">
        <w:rPr>
          <w:rFonts w:asciiTheme="minorHAnsi" w:hAnsiTheme="minorHAnsi"/>
          <w:b/>
          <w:bCs/>
          <w:lang w:val="en-US"/>
        </w:rPr>
        <w:t xml:space="preserve"> AB (publ)</w:t>
      </w:r>
    </w:p>
    <w:p w14:paraId="414974B8" w14:textId="6852BB3A" w:rsidR="00D33AB2" w:rsidRPr="00E62336" w:rsidRDefault="00684CB5" w:rsidP="00FC0780">
      <w:pPr>
        <w:pStyle w:val="Default"/>
        <w:jc w:val="center"/>
        <w:rPr>
          <w:rFonts w:asciiTheme="minorHAnsi" w:hAnsiTheme="minorHAnsi"/>
          <w:b/>
          <w:bCs/>
          <w:lang w:val="en-US"/>
        </w:rPr>
      </w:pPr>
      <w:r>
        <w:rPr>
          <w:rFonts w:asciiTheme="minorHAnsi" w:hAnsiTheme="minorHAnsi"/>
          <w:b/>
          <w:bCs/>
          <w:lang w:val="en-US"/>
        </w:rPr>
        <w:t>28 November</w:t>
      </w:r>
      <w:r w:rsidR="008C336C">
        <w:rPr>
          <w:rFonts w:asciiTheme="minorHAnsi" w:hAnsiTheme="minorHAnsi"/>
          <w:b/>
          <w:bCs/>
          <w:lang w:val="en-US"/>
        </w:rPr>
        <w:t xml:space="preserve"> 2017</w:t>
      </w:r>
    </w:p>
    <w:p w14:paraId="3A0F9986" w14:textId="77777777" w:rsidR="00FC0780" w:rsidRPr="004369C5" w:rsidRDefault="00FC0780" w:rsidP="00FC0780">
      <w:pPr>
        <w:pStyle w:val="Default"/>
        <w:jc w:val="center"/>
        <w:rPr>
          <w:rFonts w:asciiTheme="minorHAnsi" w:hAnsiTheme="minorHAnsi" w:cstheme="minorHAnsi"/>
          <w:sz w:val="21"/>
          <w:szCs w:val="21"/>
          <w:lang w:val="en-US"/>
        </w:rPr>
      </w:pPr>
    </w:p>
    <w:p w14:paraId="03818BFD"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1BE4286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Background </w:t>
      </w:r>
    </w:p>
    <w:p w14:paraId="1AEDBEF2"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4DE8DBEB" w14:textId="4622E15B" w:rsidR="008C336C" w:rsidRPr="004369C5" w:rsidRDefault="00684CB5" w:rsidP="00A50298">
      <w:pPr>
        <w:autoSpaceDE w:val="0"/>
        <w:autoSpaceDN w:val="0"/>
        <w:adjustRightInd w:val="0"/>
        <w:rPr>
          <w:rFonts w:asciiTheme="minorHAnsi" w:eastAsiaTheme="minorHAnsi" w:hAnsiTheme="minorHAnsi" w:cstheme="minorHAnsi"/>
          <w:color w:val="000000"/>
          <w:sz w:val="21"/>
          <w:szCs w:val="21"/>
          <w:lang w:val="en-US" w:eastAsia="en-US"/>
        </w:rPr>
      </w:pPr>
      <w:r>
        <w:rPr>
          <w:rFonts w:asciiTheme="minorHAnsi" w:eastAsiaTheme="minorHAnsi" w:hAnsiTheme="minorHAnsi" w:cstheme="minorHAnsi"/>
          <w:color w:val="000000"/>
          <w:sz w:val="21"/>
          <w:szCs w:val="21"/>
          <w:lang w:val="en-US" w:eastAsia="en-US"/>
        </w:rPr>
        <w:t>Momentum Group</w:t>
      </w:r>
      <w:r w:rsidR="00A50298" w:rsidRPr="004369C5">
        <w:rPr>
          <w:rFonts w:asciiTheme="minorHAnsi" w:eastAsiaTheme="minorHAnsi" w:hAnsiTheme="minorHAnsi" w:cstheme="minorHAnsi"/>
          <w:color w:val="000000"/>
          <w:sz w:val="21"/>
          <w:szCs w:val="21"/>
          <w:lang w:val="en-US" w:eastAsia="en-US"/>
        </w:rPr>
        <w:t xml:space="preserve"> AB (publ) (“the Company”) will hold</w:t>
      </w:r>
      <w:r w:rsidR="008C336C" w:rsidRPr="004369C5">
        <w:rPr>
          <w:rFonts w:asciiTheme="minorHAnsi" w:eastAsiaTheme="minorHAnsi" w:hAnsiTheme="minorHAnsi" w:cstheme="minorHAnsi"/>
          <w:color w:val="000000"/>
          <w:sz w:val="21"/>
          <w:szCs w:val="21"/>
          <w:lang w:val="en-US" w:eastAsia="en-US"/>
        </w:rPr>
        <w:t xml:space="preserve"> an Extraordinary General Meeting of Shareholders at 11:00 a.m. </w:t>
      </w:r>
      <w:r w:rsidR="007F2F65">
        <w:rPr>
          <w:rFonts w:asciiTheme="minorHAnsi" w:eastAsiaTheme="minorHAnsi" w:hAnsiTheme="minorHAnsi" w:cstheme="minorHAnsi"/>
          <w:color w:val="000000"/>
          <w:sz w:val="21"/>
          <w:szCs w:val="21"/>
          <w:lang w:val="en-US" w:eastAsia="en-US"/>
        </w:rPr>
        <w:t xml:space="preserve">CET </w:t>
      </w:r>
      <w:r w:rsidR="008C336C" w:rsidRPr="004369C5">
        <w:rPr>
          <w:rFonts w:asciiTheme="minorHAnsi" w:eastAsiaTheme="minorHAnsi" w:hAnsiTheme="minorHAnsi" w:cstheme="minorHAnsi"/>
          <w:color w:val="000000"/>
          <w:sz w:val="21"/>
          <w:szCs w:val="21"/>
          <w:lang w:val="en-US" w:eastAsia="en-US"/>
        </w:rPr>
        <w:t xml:space="preserve">on </w:t>
      </w:r>
      <w:r>
        <w:rPr>
          <w:rFonts w:asciiTheme="minorHAnsi" w:eastAsiaTheme="minorHAnsi" w:hAnsiTheme="minorHAnsi" w:cstheme="minorHAnsi"/>
          <w:color w:val="000000"/>
          <w:sz w:val="21"/>
          <w:szCs w:val="21"/>
          <w:lang w:val="en-US" w:eastAsia="en-US"/>
        </w:rPr>
        <w:t>Tue</w:t>
      </w:r>
      <w:r w:rsidR="008C336C" w:rsidRPr="004369C5">
        <w:rPr>
          <w:rFonts w:asciiTheme="minorHAnsi" w:eastAsiaTheme="minorHAnsi" w:hAnsiTheme="minorHAnsi" w:cstheme="minorHAnsi"/>
          <w:color w:val="000000"/>
          <w:sz w:val="21"/>
          <w:szCs w:val="21"/>
          <w:lang w:val="en-US" w:eastAsia="en-US"/>
        </w:rPr>
        <w:t xml:space="preserve">sday, </w:t>
      </w:r>
      <w:r>
        <w:rPr>
          <w:rFonts w:asciiTheme="minorHAnsi" w:eastAsiaTheme="minorHAnsi" w:hAnsiTheme="minorHAnsi" w:cstheme="minorHAnsi"/>
          <w:color w:val="000000"/>
          <w:sz w:val="21"/>
          <w:szCs w:val="21"/>
          <w:lang w:val="en-US" w:eastAsia="en-US"/>
        </w:rPr>
        <w:t xml:space="preserve">28 November </w:t>
      </w:r>
      <w:r w:rsidR="008C336C" w:rsidRPr="004369C5">
        <w:rPr>
          <w:rFonts w:asciiTheme="minorHAnsi" w:eastAsiaTheme="minorHAnsi" w:hAnsiTheme="minorHAnsi" w:cstheme="minorHAnsi"/>
          <w:color w:val="000000"/>
          <w:sz w:val="21"/>
          <w:szCs w:val="21"/>
          <w:lang w:val="en-US" w:eastAsia="en-US"/>
        </w:rPr>
        <w:t xml:space="preserve">2017, at </w:t>
      </w:r>
      <w:r>
        <w:rPr>
          <w:rFonts w:asciiTheme="minorHAnsi" w:eastAsiaTheme="minorHAnsi" w:hAnsiTheme="minorHAnsi" w:cstheme="minorHAnsi"/>
          <w:color w:val="000000"/>
          <w:sz w:val="21"/>
          <w:szCs w:val="21"/>
          <w:lang w:val="en-US" w:eastAsia="en-US"/>
        </w:rPr>
        <w:t xml:space="preserve">Scandic Anglais, Humlegårdsgatan 23, </w:t>
      </w:r>
      <w:r w:rsidR="008C336C" w:rsidRPr="004369C5">
        <w:rPr>
          <w:rFonts w:asciiTheme="minorHAnsi" w:eastAsiaTheme="minorHAnsi" w:hAnsiTheme="minorHAnsi" w:cstheme="minorHAnsi"/>
          <w:color w:val="000000"/>
          <w:sz w:val="21"/>
          <w:szCs w:val="21"/>
          <w:lang w:val="en-US" w:eastAsia="en-US"/>
        </w:rPr>
        <w:t>Stockholm, Sweden.</w:t>
      </w:r>
    </w:p>
    <w:p w14:paraId="311A41FA" w14:textId="77777777" w:rsidR="009C0E07" w:rsidRPr="004369C5" w:rsidRDefault="009C0E07" w:rsidP="00A50298">
      <w:pPr>
        <w:autoSpaceDE w:val="0"/>
        <w:autoSpaceDN w:val="0"/>
        <w:adjustRightInd w:val="0"/>
        <w:rPr>
          <w:rFonts w:asciiTheme="minorHAnsi" w:eastAsiaTheme="minorHAnsi" w:hAnsiTheme="minorHAnsi" w:cstheme="minorHAnsi"/>
          <w:color w:val="000000"/>
          <w:sz w:val="21"/>
          <w:szCs w:val="21"/>
          <w:lang w:val="en-US" w:eastAsia="en-US"/>
        </w:rPr>
      </w:pPr>
    </w:p>
    <w:p w14:paraId="5761EB8F"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sidRPr="004369C5">
        <w:rPr>
          <w:rFonts w:asciiTheme="minorHAnsi" w:eastAsiaTheme="minorHAnsi" w:hAnsiTheme="minorHAnsi" w:cstheme="minorHAnsi"/>
          <w:color w:val="000000"/>
          <w:sz w:val="21"/>
          <w:szCs w:val="21"/>
          <w:lang w:val="en-US" w:eastAsia="en-US"/>
        </w:rPr>
        <w:t>Power of Attorney</w:t>
      </w:r>
      <w:r w:rsidRPr="004369C5">
        <w:rPr>
          <w:rFonts w:asciiTheme="minorHAnsi" w:eastAsiaTheme="minorHAnsi" w:hAnsiTheme="minorHAnsi" w:cstheme="minorHAnsi"/>
          <w:color w:val="000000"/>
          <w:sz w:val="21"/>
          <w:szCs w:val="21"/>
          <w:lang w:val="en-US" w:eastAsia="en-US"/>
        </w:rPr>
        <w:t>. Under the Swedish Companies Act the Company is also obliged to p</w:t>
      </w:r>
      <w:r w:rsidR="0020788D" w:rsidRPr="004369C5">
        <w:rPr>
          <w:rFonts w:asciiTheme="minorHAnsi" w:eastAsiaTheme="minorHAnsi" w:hAnsiTheme="minorHAnsi" w:cstheme="minorHAnsi"/>
          <w:color w:val="000000"/>
          <w:sz w:val="21"/>
          <w:szCs w:val="21"/>
          <w:lang w:val="en-US" w:eastAsia="en-US"/>
        </w:rPr>
        <w:t>rovide shareholders with a Power of Attorney</w:t>
      </w:r>
      <w:r w:rsidRPr="004369C5">
        <w:rPr>
          <w:rFonts w:asciiTheme="minorHAnsi" w:eastAsiaTheme="minorHAnsi" w:hAnsiTheme="minorHAnsi" w:cstheme="minorHAnsi"/>
          <w:color w:val="000000"/>
          <w:sz w:val="21"/>
          <w:szCs w:val="21"/>
          <w:lang w:val="en-US" w:eastAsia="en-US"/>
        </w:rPr>
        <w:t xml:space="preserve"> form for this purpose. </w:t>
      </w:r>
    </w:p>
    <w:p w14:paraId="6296C1B0"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4C9156A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Notice </w:t>
      </w:r>
      <w:r w:rsidR="00460915" w:rsidRPr="004369C5">
        <w:rPr>
          <w:rFonts w:asciiTheme="minorHAnsi" w:eastAsiaTheme="minorHAnsi" w:hAnsiTheme="minorHAnsi" w:cstheme="minorHAnsi"/>
          <w:i/>
          <w:iCs/>
          <w:color w:val="000000"/>
          <w:sz w:val="21"/>
          <w:szCs w:val="21"/>
          <w:lang w:val="en-US" w:eastAsia="en-US"/>
        </w:rPr>
        <w:t>of participation</w:t>
      </w:r>
      <w:r w:rsidRPr="004369C5">
        <w:rPr>
          <w:rFonts w:asciiTheme="minorHAnsi" w:eastAsiaTheme="minorHAnsi" w:hAnsiTheme="minorHAnsi" w:cstheme="minorHAnsi"/>
          <w:i/>
          <w:iCs/>
          <w:color w:val="000000"/>
          <w:sz w:val="21"/>
          <w:szCs w:val="21"/>
          <w:lang w:val="en-US" w:eastAsia="en-US"/>
        </w:rPr>
        <w:t xml:space="preserve"> </w:t>
      </w:r>
    </w:p>
    <w:p w14:paraId="7EB52238"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05EEC658" w14:textId="3D41BBB5" w:rsidR="00D275D9" w:rsidRPr="004369C5" w:rsidRDefault="00D275D9" w:rsidP="00D275D9">
      <w:pPr>
        <w:tabs>
          <w:tab w:val="left" w:pos="9072"/>
        </w:tabs>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Shareholders who wish to participate in the proceedings of the Meeting must: </w:t>
      </w:r>
    </w:p>
    <w:p w14:paraId="343BC528" w14:textId="77777777" w:rsidR="00D275D9" w:rsidRPr="004369C5" w:rsidRDefault="00D275D9" w:rsidP="00D275D9">
      <w:pPr>
        <w:tabs>
          <w:tab w:val="left" w:pos="9072"/>
        </w:tabs>
        <w:ind w:left="284" w:hanging="284"/>
        <w:rPr>
          <w:rFonts w:asciiTheme="minorHAnsi" w:hAnsiTheme="minorHAnsi" w:cstheme="minorHAnsi"/>
          <w:sz w:val="21"/>
          <w:szCs w:val="21"/>
          <w:lang w:val="en-GB"/>
        </w:rPr>
      </w:pPr>
    </w:p>
    <w:p w14:paraId="7407694B" w14:textId="5D4586B9" w:rsidR="00D275D9" w:rsidRPr="004369C5" w:rsidRDefault="008C336C" w:rsidP="002C5488">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be recorded in the shareholders’ register maintained by Euroclear Sweden AB not later than </w:t>
      </w:r>
      <w:r w:rsidR="00684CB5">
        <w:rPr>
          <w:rFonts w:asciiTheme="minorHAnsi" w:hAnsiTheme="minorHAnsi" w:cstheme="minorHAnsi"/>
          <w:sz w:val="21"/>
          <w:szCs w:val="21"/>
          <w:lang w:val="en-US"/>
        </w:rPr>
        <w:t xml:space="preserve">Wednesday, 22 November </w:t>
      </w:r>
      <w:r w:rsidRPr="004369C5">
        <w:rPr>
          <w:rFonts w:asciiTheme="minorHAnsi" w:hAnsiTheme="minorHAnsi" w:cstheme="minorHAnsi"/>
          <w:sz w:val="21"/>
          <w:szCs w:val="21"/>
          <w:lang w:val="en-US"/>
        </w:rPr>
        <w:t>2017, and</w:t>
      </w:r>
    </w:p>
    <w:p w14:paraId="5B5F5350" w14:textId="77777777" w:rsidR="00D275D9" w:rsidRPr="004369C5" w:rsidRDefault="00D275D9" w:rsidP="00D275D9">
      <w:pPr>
        <w:tabs>
          <w:tab w:val="left" w:pos="9072"/>
        </w:tabs>
        <w:rPr>
          <w:rFonts w:asciiTheme="minorHAnsi" w:hAnsiTheme="minorHAnsi" w:cstheme="minorHAnsi"/>
          <w:sz w:val="21"/>
          <w:szCs w:val="21"/>
          <w:lang w:val="en-GB"/>
        </w:rPr>
      </w:pPr>
    </w:p>
    <w:p w14:paraId="77AB0689" w14:textId="07FDE957" w:rsidR="008C336C" w:rsidRPr="004369C5" w:rsidRDefault="008C336C" w:rsidP="008C336C">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file notice of their intention to participate with the Company’s head office not later than </w:t>
      </w:r>
      <w:r w:rsidR="00FC46A8">
        <w:rPr>
          <w:rFonts w:asciiTheme="minorHAnsi" w:hAnsiTheme="minorHAnsi" w:cstheme="minorHAnsi"/>
          <w:sz w:val="21"/>
          <w:szCs w:val="21"/>
          <w:lang w:val="en-US"/>
        </w:rPr>
        <w:t>Wednesday, 22 November</w:t>
      </w:r>
      <w:r w:rsidRPr="004369C5">
        <w:rPr>
          <w:rFonts w:asciiTheme="minorHAnsi" w:hAnsiTheme="minorHAnsi" w:cstheme="minorHAnsi"/>
          <w:sz w:val="21"/>
          <w:szCs w:val="21"/>
          <w:lang w:val="en-US"/>
        </w:rPr>
        <w:t xml:space="preserve"> 2017: by post to “Extraordinary General Meeting </w:t>
      </w:r>
      <w:r w:rsidR="00FC46A8">
        <w:rPr>
          <w:rFonts w:asciiTheme="minorHAnsi" w:hAnsiTheme="minorHAnsi" w:cstheme="minorHAnsi"/>
          <w:sz w:val="21"/>
          <w:szCs w:val="21"/>
          <w:lang w:val="en-US"/>
        </w:rPr>
        <w:t xml:space="preserve">28 November </w:t>
      </w:r>
      <w:r w:rsidRPr="004369C5">
        <w:rPr>
          <w:rFonts w:asciiTheme="minorHAnsi" w:hAnsiTheme="minorHAnsi" w:cstheme="minorHAnsi"/>
          <w:sz w:val="21"/>
          <w:szCs w:val="21"/>
          <w:lang w:val="en-US"/>
        </w:rPr>
        <w:t xml:space="preserve">2017”, </w:t>
      </w:r>
      <w:r w:rsidR="00FC46A8">
        <w:rPr>
          <w:rFonts w:asciiTheme="minorHAnsi" w:hAnsiTheme="minorHAnsi" w:cstheme="minorHAnsi"/>
          <w:sz w:val="21"/>
          <w:szCs w:val="21"/>
          <w:lang w:val="en-US"/>
        </w:rPr>
        <w:t xml:space="preserve">Momentum Group </w:t>
      </w:r>
      <w:r w:rsidRPr="004369C5">
        <w:rPr>
          <w:rFonts w:asciiTheme="minorHAnsi" w:hAnsiTheme="minorHAnsi" w:cstheme="minorHAnsi"/>
          <w:sz w:val="21"/>
          <w:szCs w:val="21"/>
          <w:lang w:val="en-US"/>
        </w:rPr>
        <w:t xml:space="preserve">AB, </w:t>
      </w:r>
      <w:r w:rsidR="00FC46A8">
        <w:rPr>
          <w:rFonts w:asciiTheme="minorHAnsi" w:hAnsiTheme="minorHAnsi" w:cstheme="minorHAnsi"/>
          <w:sz w:val="21"/>
          <w:szCs w:val="21"/>
          <w:lang w:val="en-US"/>
        </w:rPr>
        <w:t xml:space="preserve">PO </w:t>
      </w:r>
      <w:r w:rsidRPr="004369C5">
        <w:rPr>
          <w:rFonts w:asciiTheme="minorHAnsi" w:hAnsiTheme="minorHAnsi" w:cstheme="minorHAnsi"/>
          <w:sz w:val="21"/>
          <w:szCs w:val="21"/>
          <w:lang w:val="en-US"/>
        </w:rPr>
        <w:t xml:space="preserve">Box </w:t>
      </w:r>
      <w:r w:rsidR="00FC46A8">
        <w:rPr>
          <w:rFonts w:asciiTheme="minorHAnsi" w:hAnsiTheme="minorHAnsi" w:cstheme="minorHAnsi"/>
          <w:sz w:val="21"/>
          <w:szCs w:val="21"/>
          <w:lang w:val="en-US"/>
        </w:rPr>
        <w:t>5900, SE-102 40</w:t>
      </w:r>
      <w:r w:rsidRPr="004369C5">
        <w:rPr>
          <w:rFonts w:asciiTheme="minorHAnsi" w:hAnsiTheme="minorHAnsi" w:cstheme="minorHAnsi"/>
          <w:sz w:val="21"/>
          <w:szCs w:val="21"/>
          <w:lang w:val="en-US"/>
        </w:rPr>
        <w:t xml:space="preserve"> Stockholm, Swede</w:t>
      </w:r>
      <w:r w:rsidR="00FC46A8">
        <w:rPr>
          <w:rFonts w:asciiTheme="minorHAnsi" w:hAnsiTheme="minorHAnsi" w:cstheme="minorHAnsi"/>
          <w:sz w:val="21"/>
          <w:szCs w:val="21"/>
          <w:lang w:val="en-US"/>
        </w:rPr>
        <w:t>n; by telephone at +46 10 454 54</w:t>
      </w:r>
      <w:r w:rsidR="000622E7">
        <w:rPr>
          <w:rFonts w:asciiTheme="minorHAnsi" w:hAnsiTheme="minorHAnsi" w:cstheme="minorHAnsi"/>
          <w:sz w:val="21"/>
          <w:szCs w:val="21"/>
          <w:lang w:val="en-US"/>
        </w:rPr>
        <w:t xml:space="preserve"> 90</w:t>
      </w:r>
      <w:r w:rsidRPr="004369C5">
        <w:rPr>
          <w:rFonts w:asciiTheme="minorHAnsi" w:hAnsiTheme="minorHAnsi" w:cstheme="minorHAnsi"/>
          <w:sz w:val="21"/>
          <w:szCs w:val="21"/>
          <w:lang w:val="en-US"/>
        </w:rPr>
        <w:t>; or by e-mail to EGM</w:t>
      </w:r>
      <w:r w:rsidR="00FC46A8">
        <w:rPr>
          <w:rFonts w:asciiTheme="minorHAnsi" w:hAnsiTheme="minorHAnsi" w:cstheme="minorHAnsi"/>
          <w:sz w:val="21"/>
          <w:szCs w:val="21"/>
          <w:lang w:val="en-US"/>
        </w:rPr>
        <w:t>28november</w:t>
      </w:r>
      <w:r w:rsidRPr="004369C5">
        <w:rPr>
          <w:rFonts w:asciiTheme="minorHAnsi" w:hAnsiTheme="minorHAnsi" w:cstheme="minorHAnsi"/>
          <w:sz w:val="21"/>
          <w:szCs w:val="21"/>
          <w:lang w:val="en-US"/>
        </w:rPr>
        <w:t>@</w:t>
      </w:r>
      <w:r w:rsidR="00FC46A8">
        <w:rPr>
          <w:rFonts w:asciiTheme="minorHAnsi" w:hAnsiTheme="minorHAnsi" w:cstheme="minorHAnsi"/>
          <w:sz w:val="21"/>
          <w:szCs w:val="21"/>
          <w:lang w:val="en-US"/>
        </w:rPr>
        <w:t>momentum.group</w:t>
      </w:r>
      <w:r w:rsidRPr="004369C5">
        <w:rPr>
          <w:rFonts w:asciiTheme="minorHAnsi" w:hAnsiTheme="minorHAnsi" w:cstheme="minorHAnsi"/>
          <w:sz w:val="21"/>
          <w:szCs w:val="21"/>
          <w:lang w:val="en-US"/>
        </w:rPr>
        <w:t>.</w:t>
      </w:r>
    </w:p>
    <w:p w14:paraId="24829082" w14:textId="77777777" w:rsidR="008C336C" w:rsidRPr="004369C5" w:rsidRDefault="008C336C" w:rsidP="00D275D9">
      <w:pPr>
        <w:tabs>
          <w:tab w:val="left" w:pos="9072"/>
        </w:tabs>
        <w:rPr>
          <w:rFonts w:asciiTheme="minorHAnsi" w:hAnsiTheme="minorHAnsi" w:cstheme="minorHAnsi"/>
          <w:sz w:val="21"/>
          <w:szCs w:val="21"/>
          <w:lang w:val="en-GB"/>
        </w:rPr>
      </w:pPr>
    </w:p>
    <w:p w14:paraId="0369952C" w14:textId="77777777" w:rsidR="00FC50A0" w:rsidRPr="004369C5" w:rsidRDefault="00FC50A0" w:rsidP="00FC50A0">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Notices must contain information about the shareholders’ name, personal identity number (corporate registration number), address, telephone number, number of shares and the names of any assisting counsel (maximum of two). All information submitted in the notice of participation will be processed and used for the Meeting. </w:t>
      </w:r>
    </w:p>
    <w:p w14:paraId="32125340" w14:textId="77777777" w:rsidR="00D275D9" w:rsidRPr="004369C5" w:rsidRDefault="00D275D9" w:rsidP="00D275D9">
      <w:pPr>
        <w:tabs>
          <w:tab w:val="left" w:pos="9072"/>
        </w:tabs>
        <w:rPr>
          <w:rFonts w:asciiTheme="minorHAnsi" w:hAnsiTheme="minorHAnsi" w:cstheme="minorHAnsi"/>
          <w:sz w:val="21"/>
          <w:szCs w:val="21"/>
          <w:lang w:val="en-GB"/>
        </w:rPr>
      </w:pPr>
    </w:p>
    <w:p w14:paraId="4A472D8E" w14:textId="1B112009" w:rsidR="00FC50A0" w:rsidRPr="004369C5" w:rsidRDefault="00FC50A0" w:rsidP="00FC50A0">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To exercise their voting rights at the Meeting, shareholders whose shares are registered in the name of a nominee must temporarily re-register their shares in their own names. Such re-registration must be completed not later than </w:t>
      </w:r>
      <w:r w:rsidR="00FC46A8">
        <w:rPr>
          <w:rFonts w:asciiTheme="minorHAnsi" w:hAnsiTheme="minorHAnsi" w:cstheme="minorHAnsi"/>
          <w:sz w:val="21"/>
          <w:szCs w:val="21"/>
          <w:lang w:val="en-GB"/>
        </w:rPr>
        <w:t>Wednes</w:t>
      </w:r>
      <w:r w:rsidRPr="004369C5">
        <w:rPr>
          <w:rFonts w:asciiTheme="minorHAnsi" w:hAnsiTheme="minorHAnsi" w:cstheme="minorHAnsi"/>
          <w:sz w:val="21"/>
          <w:szCs w:val="21"/>
          <w:lang w:val="en-GB"/>
        </w:rPr>
        <w:t xml:space="preserve">day, </w:t>
      </w:r>
      <w:r w:rsidR="00FC46A8">
        <w:rPr>
          <w:rFonts w:asciiTheme="minorHAnsi" w:hAnsiTheme="minorHAnsi" w:cstheme="minorHAnsi"/>
          <w:sz w:val="21"/>
          <w:szCs w:val="21"/>
          <w:lang w:val="en-GB"/>
        </w:rPr>
        <w:t>22 November</w:t>
      </w:r>
      <w:r w:rsidRPr="004369C5">
        <w:rPr>
          <w:rFonts w:asciiTheme="minorHAnsi" w:hAnsiTheme="minorHAnsi" w:cstheme="minorHAnsi"/>
          <w:sz w:val="21"/>
          <w:szCs w:val="21"/>
          <w:lang w:val="en-GB"/>
        </w:rPr>
        <w:t xml:space="preserve"> 2017.</w:t>
      </w:r>
    </w:p>
    <w:p w14:paraId="0BE6C4B0" w14:textId="77777777" w:rsidR="00485686" w:rsidRPr="004369C5" w:rsidRDefault="00485686" w:rsidP="00485686">
      <w:pPr>
        <w:tabs>
          <w:tab w:val="left" w:pos="9072"/>
        </w:tabs>
        <w:rPr>
          <w:rFonts w:asciiTheme="minorHAnsi" w:hAnsiTheme="minorHAnsi" w:cstheme="minorHAnsi"/>
          <w:sz w:val="21"/>
          <w:szCs w:val="21"/>
          <w:lang w:val="en-GB"/>
        </w:rPr>
      </w:pPr>
    </w:p>
    <w:p w14:paraId="2F1447AD" w14:textId="7E65582C" w:rsidR="00A50298" w:rsidRPr="004369C5" w:rsidRDefault="00A50298" w:rsidP="00A50298">
      <w:pPr>
        <w:autoSpaceDE w:val="0"/>
        <w:autoSpaceDN w:val="0"/>
        <w:adjustRightInd w:val="0"/>
        <w:rPr>
          <w:rFonts w:asciiTheme="minorHAnsi" w:eastAsiaTheme="minorHAnsi" w:hAnsiTheme="minorHAnsi" w:cstheme="minorHAnsi"/>
          <w:b/>
          <w:bCs/>
          <w:color w:val="000000"/>
          <w:sz w:val="21"/>
          <w:szCs w:val="21"/>
          <w:lang w:val="en-US" w:eastAsia="en-US"/>
        </w:rPr>
      </w:pPr>
      <w:r w:rsidRPr="004369C5">
        <w:rPr>
          <w:rFonts w:asciiTheme="minorHAnsi" w:eastAsiaTheme="minorHAnsi" w:hAnsiTheme="minorHAnsi" w:cstheme="minorHAnsi"/>
          <w:b/>
          <w:bCs/>
          <w:color w:val="000000"/>
          <w:sz w:val="21"/>
          <w:szCs w:val="21"/>
          <w:lang w:val="en-US" w:eastAsia="en-US"/>
        </w:rPr>
        <w:t xml:space="preserve">A special notice must also be filed with the </w:t>
      </w:r>
      <w:r w:rsidR="00FC50A0" w:rsidRPr="004369C5">
        <w:rPr>
          <w:rFonts w:asciiTheme="minorHAnsi" w:eastAsiaTheme="minorHAnsi" w:hAnsiTheme="minorHAnsi" w:cstheme="minorHAnsi"/>
          <w:b/>
          <w:bCs/>
          <w:color w:val="000000"/>
          <w:sz w:val="21"/>
          <w:szCs w:val="21"/>
          <w:lang w:val="en-US" w:eastAsia="en-US"/>
        </w:rPr>
        <w:t>Extra</w:t>
      </w:r>
      <w:r w:rsidR="00B75F76" w:rsidRPr="004369C5">
        <w:rPr>
          <w:rFonts w:asciiTheme="minorHAnsi" w:eastAsiaTheme="minorHAnsi" w:hAnsiTheme="minorHAnsi" w:cstheme="minorHAnsi"/>
          <w:b/>
          <w:bCs/>
          <w:color w:val="000000"/>
          <w:sz w:val="21"/>
          <w:szCs w:val="21"/>
          <w:lang w:val="en-US" w:eastAsia="en-US"/>
        </w:rPr>
        <w:t>ordinary</w:t>
      </w:r>
      <w:r w:rsidRPr="004369C5">
        <w:rPr>
          <w:rFonts w:asciiTheme="minorHAnsi" w:eastAsiaTheme="minorHAnsi" w:hAnsiTheme="minorHAnsi" w:cstheme="minorHAnsi"/>
          <w:b/>
          <w:bCs/>
          <w:color w:val="000000"/>
          <w:sz w:val="21"/>
          <w:szCs w:val="21"/>
          <w:lang w:val="en-US" w:eastAsia="en-US"/>
        </w:rPr>
        <w:t xml:space="preserve"> General Meeting even if the shareholder wishes to exercise his or her voting rights at the Meeting through a proxy. A submitted </w:t>
      </w:r>
      <w:r w:rsidR="00E62336" w:rsidRPr="004369C5">
        <w:rPr>
          <w:rFonts w:asciiTheme="minorHAnsi" w:hAnsiTheme="minorHAnsi" w:cstheme="minorHAnsi"/>
          <w:b/>
          <w:sz w:val="21"/>
          <w:szCs w:val="21"/>
          <w:lang w:val="en-US"/>
        </w:rPr>
        <w:t>Power of Attorney</w:t>
      </w:r>
      <w:r w:rsidR="00E62336" w:rsidRPr="004369C5">
        <w:rPr>
          <w:rFonts w:asciiTheme="minorHAnsi" w:hAnsiTheme="minorHAnsi" w:cstheme="minorHAnsi"/>
          <w:sz w:val="21"/>
          <w:szCs w:val="21"/>
          <w:lang w:val="en-US"/>
        </w:rPr>
        <w:t xml:space="preserve"> </w:t>
      </w:r>
      <w:r w:rsidRPr="004369C5">
        <w:rPr>
          <w:rFonts w:asciiTheme="minorHAnsi" w:eastAsiaTheme="minorHAnsi" w:hAnsiTheme="minorHAnsi" w:cstheme="minorHAnsi"/>
          <w:b/>
          <w:bCs/>
          <w:color w:val="000000"/>
          <w:sz w:val="21"/>
          <w:szCs w:val="21"/>
          <w:lang w:val="en-US" w:eastAsia="en-US"/>
        </w:rPr>
        <w:t xml:space="preserve">will thus not alone serve as notice to participate in the Meeting. </w:t>
      </w:r>
    </w:p>
    <w:p w14:paraId="380E8EBA"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218653B8" w14:textId="77777777" w:rsidR="00A50298" w:rsidRPr="004369C5" w:rsidRDefault="00A50298" w:rsidP="00E62336">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Additional information about the </w:t>
      </w:r>
      <w:r w:rsidR="00E62336" w:rsidRPr="004369C5">
        <w:rPr>
          <w:rFonts w:asciiTheme="minorHAnsi" w:hAnsiTheme="minorHAnsi" w:cstheme="minorHAnsi"/>
          <w:i/>
          <w:sz w:val="21"/>
          <w:szCs w:val="21"/>
          <w:lang w:val="en-US"/>
        </w:rPr>
        <w:t>Power of Attorney</w:t>
      </w:r>
    </w:p>
    <w:p w14:paraId="3946896B"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5EDE47D0" w14:textId="77777777" w:rsidR="00B75F76" w:rsidRPr="004369C5" w:rsidRDefault="00B75F76" w:rsidP="00B75F76">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 </w:t>
      </w:r>
    </w:p>
    <w:p w14:paraId="00290942" w14:textId="77777777" w:rsidR="0000332E" w:rsidRPr="004369C5" w:rsidRDefault="0000332E" w:rsidP="00A50298">
      <w:pPr>
        <w:pStyle w:val="Default"/>
        <w:rPr>
          <w:rFonts w:asciiTheme="minorHAnsi" w:hAnsiTheme="minorHAnsi" w:cstheme="minorHAnsi"/>
          <w:sz w:val="21"/>
          <w:szCs w:val="21"/>
          <w:lang w:val="en-GB"/>
        </w:rPr>
      </w:pPr>
    </w:p>
    <w:p w14:paraId="495F7238" w14:textId="579D314B" w:rsidR="00D57AD4" w:rsidRDefault="00A50298" w:rsidP="00B75F76">
      <w:pPr>
        <w:pStyle w:val="Default"/>
        <w:rPr>
          <w:lang w:val="en-US"/>
        </w:rPr>
      </w:pPr>
      <w:r w:rsidRPr="004369C5">
        <w:rPr>
          <w:rFonts w:asciiTheme="minorHAnsi" w:hAnsiTheme="minorHAnsi" w:cstheme="minorHAnsi"/>
          <w:sz w:val="21"/>
          <w:szCs w:val="21"/>
          <w:lang w:val="en-US"/>
        </w:rPr>
        <w:t xml:space="preserve">The shareholder may withdraw the </w:t>
      </w:r>
      <w:r w:rsidR="00E62336" w:rsidRPr="004369C5">
        <w:rPr>
          <w:rFonts w:asciiTheme="minorHAnsi" w:hAnsiTheme="minorHAnsi" w:cstheme="minorHAnsi"/>
          <w:sz w:val="21"/>
          <w:szCs w:val="21"/>
          <w:lang w:val="en-US"/>
        </w:rPr>
        <w:t>Power of Attorney</w:t>
      </w:r>
      <w:r w:rsidR="00385553" w:rsidRPr="004369C5">
        <w:rPr>
          <w:rFonts w:asciiTheme="minorHAnsi" w:hAnsiTheme="minorHAnsi" w:cstheme="minorHAnsi"/>
          <w:sz w:val="21"/>
          <w:szCs w:val="21"/>
          <w:lang w:val="en-US"/>
        </w:rPr>
        <w:t>. Such withdrawal shou</w:t>
      </w:r>
      <w:r w:rsidRPr="004369C5">
        <w:rPr>
          <w:rFonts w:asciiTheme="minorHAnsi" w:hAnsiTheme="minorHAnsi" w:cstheme="minorHAnsi"/>
          <w:sz w:val="21"/>
          <w:szCs w:val="21"/>
          <w:lang w:val="en-US"/>
        </w:rPr>
        <w:t>l</w:t>
      </w:r>
      <w:r w:rsidR="00385553" w:rsidRPr="004369C5">
        <w:rPr>
          <w:rFonts w:asciiTheme="minorHAnsi" w:hAnsiTheme="minorHAnsi" w:cstheme="minorHAnsi"/>
          <w:sz w:val="21"/>
          <w:szCs w:val="21"/>
          <w:lang w:val="en-US"/>
        </w:rPr>
        <w:t>d</w:t>
      </w:r>
      <w:r w:rsidRPr="004369C5">
        <w:rPr>
          <w:rFonts w:asciiTheme="minorHAnsi" w:hAnsiTheme="minorHAnsi" w:cstheme="minorHAnsi"/>
          <w:sz w:val="21"/>
          <w:szCs w:val="21"/>
          <w:lang w:val="en-US"/>
        </w:rPr>
        <w:t xml:space="preserve"> be completed no later than </w:t>
      </w:r>
      <w:r w:rsidR="00FC46A8">
        <w:rPr>
          <w:rFonts w:asciiTheme="minorHAnsi" w:hAnsiTheme="minorHAnsi" w:cstheme="minorHAnsi"/>
          <w:sz w:val="21"/>
          <w:szCs w:val="21"/>
          <w:lang w:val="en-US"/>
        </w:rPr>
        <w:t>Wednes</w:t>
      </w:r>
      <w:r w:rsidR="00B75F76" w:rsidRPr="004369C5">
        <w:rPr>
          <w:rFonts w:asciiTheme="minorHAnsi" w:hAnsiTheme="minorHAnsi" w:cstheme="minorHAnsi"/>
          <w:sz w:val="21"/>
          <w:szCs w:val="21"/>
          <w:lang w:val="en-US"/>
        </w:rPr>
        <w:t>day</w:t>
      </w:r>
      <w:r w:rsidR="00FC46A8">
        <w:rPr>
          <w:rFonts w:asciiTheme="minorHAnsi" w:hAnsiTheme="minorHAnsi" w:cstheme="minorHAnsi"/>
          <w:sz w:val="21"/>
          <w:szCs w:val="21"/>
          <w:lang w:val="en-US"/>
        </w:rPr>
        <w:t xml:space="preserve">, 22 November </w:t>
      </w:r>
      <w:r w:rsidR="00B75F76" w:rsidRPr="004369C5">
        <w:rPr>
          <w:rFonts w:asciiTheme="minorHAnsi" w:hAnsiTheme="minorHAnsi" w:cstheme="minorHAnsi"/>
          <w:sz w:val="21"/>
          <w:szCs w:val="21"/>
          <w:lang w:val="en-US"/>
        </w:rPr>
        <w:t>2017</w:t>
      </w:r>
      <w:r w:rsidRPr="004369C5">
        <w:rPr>
          <w:rFonts w:asciiTheme="minorHAnsi" w:hAnsiTheme="minorHAnsi" w:cstheme="minorHAnsi"/>
          <w:sz w:val="21"/>
          <w:szCs w:val="21"/>
          <w:lang w:val="en-US"/>
        </w:rPr>
        <w:t xml:space="preserve"> at the above mentioned address, or by telephone +46-</w:t>
      </w:r>
      <w:r w:rsidR="00FC46A8">
        <w:rPr>
          <w:rFonts w:asciiTheme="minorHAnsi" w:hAnsiTheme="minorHAnsi" w:cstheme="minorHAnsi"/>
          <w:sz w:val="21"/>
          <w:szCs w:val="21"/>
          <w:lang w:val="en-US"/>
        </w:rPr>
        <w:t xml:space="preserve">10-454 54 </w:t>
      </w:r>
      <w:r w:rsidR="000622E7">
        <w:rPr>
          <w:rFonts w:asciiTheme="minorHAnsi" w:hAnsiTheme="minorHAnsi" w:cstheme="minorHAnsi"/>
          <w:sz w:val="21"/>
          <w:szCs w:val="21"/>
          <w:lang w:val="en-US"/>
        </w:rPr>
        <w:t>90</w:t>
      </w:r>
      <w:bookmarkStart w:id="0" w:name="_GoBack"/>
      <w:bookmarkEnd w:id="0"/>
      <w:r w:rsidRPr="004369C5">
        <w:rPr>
          <w:rFonts w:asciiTheme="minorHAnsi" w:hAnsiTheme="minorHAnsi" w:cstheme="minorHAnsi"/>
          <w:sz w:val="21"/>
          <w:szCs w:val="21"/>
          <w:lang w:val="en-US"/>
        </w:rPr>
        <w:t xml:space="preserve">, or via e-mail </w:t>
      </w:r>
      <w:r w:rsidR="00B75F76" w:rsidRPr="004369C5">
        <w:rPr>
          <w:rFonts w:asciiTheme="minorHAnsi" w:hAnsiTheme="minorHAnsi" w:cstheme="minorHAnsi"/>
          <w:sz w:val="21"/>
          <w:szCs w:val="21"/>
          <w:lang w:val="en-US"/>
        </w:rPr>
        <w:t>EGM</w:t>
      </w:r>
      <w:r w:rsidR="00FC46A8">
        <w:rPr>
          <w:rFonts w:asciiTheme="minorHAnsi" w:hAnsiTheme="minorHAnsi" w:cstheme="minorHAnsi"/>
          <w:sz w:val="21"/>
          <w:szCs w:val="21"/>
          <w:lang w:val="en-US"/>
        </w:rPr>
        <w:t>28november</w:t>
      </w:r>
      <w:r w:rsidR="00B75F76" w:rsidRPr="004369C5">
        <w:rPr>
          <w:rFonts w:asciiTheme="minorHAnsi" w:hAnsiTheme="minorHAnsi" w:cstheme="minorHAnsi"/>
          <w:sz w:val="21"/>
          <w:szCs w:val="21"/>
          <w:lang w:val="en-US"/>
        </w:rPr>
        <w:t>@</w:t>
      </w:r>
      <w:r w:rsidR="00FC46A8">
        <w:rPr>
          <w:rFonts w:asciiTheme="minorHAnsi" w:hAnsiTheme="minorHAnsi" w:cstheme="minorHAnsi"/>
          <w:sz w:val="21"/>
          <w:szCs w:val="21"/>
          <w:lang w:val="en-US"/>
        </w:rPr>
        <w:t>momentum.group</w:t>
      </w:r>
      <w:r w:rsidR="00D33AB2" w:rsidRPr="004369C5">
        <w:rPr>
          <w:rFonts w:asciiTheme="minorHAnsi" w:hAnsiTheme="minorHAnsi" w:cstheme="minorHAnsi"/>
          <w:sz w:val="21"/>
          <w:szCs w:val="21"/>
          <w:lang w:val="en-US"/>
        </w:rPr>
        <w:t>.</w:t>
      </w:r>
      <w:r w:rsidR="00D33AB2" w:rsidRPr="00485686">
        <w:rPr>
          <w:rFonts w:asciiTheme="minorHAnsi" w:hAnsiTheme="minorHAnsi" w:cs="Calibri"/>
          <w:sz w:val="21"/>
          <w:szCs w:val="21"/>
          <w:lang w:val="en-US"/>
        </w:rPr>
        <w:t xml:space="preserve"> </w:t>
      </w:r>
      <w:r w:rsidR="00D57AD4">
        <w:rPr>
          <w:lang w:val="en-US"/>
        </w:rPr>
        <w:br w:type="page"/>
      </w:r>
    </w:p>
    <w:p w14:paraId="6DADB66B" w14:textId="77777777" w:rsidR="00806EFD" w:rsidRPr="00A50298" w:rsidRDefault="00806EFD" w:rsidP="00806EFD">
      <w:pPr>
        <w:pBdr>
          <w:bottom w:val="single" w:sz="4" w:space="1" w:color="auto"/>
        </w:pBdr>
        <w:rPr>
          <w:lang w:val="en-US"/>
        </w:rPr>
      </w:pPr>
    </w:p>
    <w:p w14:paraId="3C3C0C2D" w14:textId="77777777" w:rsidR="00806EFD" w:rsidRPr="00A50298" w:rsidRDefault="00806EFD" w:rsidP="00806EFD">
      <w:pPr>
        <w:rPr>
          <w:lang w:val="en-US"/>
        </w:rPr>
      </w:pPr>
    </w:p>
    <w:p w14:paraId="66ABE400" w14:textId="77777777" w:rsidR="00D33AB2" w:rsidRPr="004369C5" w:rsidRDefault="00E62336" w:rsidP="00806EFD">
      <w:pPr>
        <w:jc w:val="center"/>
        <w:rPr>
          <w:rFonts w:asciiTheme="minorHAnsi" w:hAnsiTheme="minorHAnsi"/>
          <w:b/>
          <w:sz w:val="22"/>
          <w:szCs w:val="22"/>
          <w:lang w:val="en-US"/>
        </w:rPr>
      </w:pPr>
      <w:r w:rsidRPr="004369C5">
        <w:rPr>
          <w:rFonts w:asciiTheme="minorHAnsi" w:hAnsiTheme="minorHAnsi"/>
          <w:b/>
          <w:sz w:val="22"/>
          <w:szCs w:val="22"/>
          <w:lang w:val="en-US"/>
        </w:rPr>
        <w:t>Power of Attorney</w:t>
      </w:r>
    </w:p>
    <w:p w14:paraId="6B56C30B" w14:textId="214464B2" w:rsidR="00D33AB2" w:rsidRPr="004369C5" w:rsidRDefault="00E47B62" w:rsidP="00806EFD">
      <w:pPr>
        <w:jc w:val="center"/>
        <w:rPr>
          <w:rFonts w:asciiTheme="minorHAnsi" w:hAnsiTheme="minorHAnsi"/>
          <w:sz w:val="22"/>
          <w:szCs w:val="22"/>
          <w:lang w:val="en-US"/>
        </w:rPr>
      </w:pPr>
      <w:r w:rsidRPr="004369C5">
        <w:rPr>
          <w:rFonts w:asciiTheme="minorHAnsi" w:hAnsiTheme="minorHAnsi"/>
          <w:sz w:val="22"/>
          <w:szCs w:val="22"/>
          <w:lang w:val="en-US"/>
        </w:rPr>
        <w:t>Relating to</w:t>
      </w:r>
      <w:r w:rsidR="00D33AB2" w:rsidRPr="004369C5">
        <w:rPr>
          <w:rFonts w:asciiTheme="minorHAnsi" w:hAnsiTheme="minorHAnsi"/>
          <w:sz w:val="22"/>
          <w:szCs w:val="22"/>
          <w:lang w:val="en-US"/>
        </w:rPr>
        <w:t xml:space="preserve"> </w:t>
      </w:r>
      <w:r w:rsidR="00B75F76" w:rsidRPr="004369C5">
        <w:rPr>
          <w:rFonts w:asciiTheme="minorHAnsi" w:hAnsiTheme="minorHAnsi"/>
          <w:sz w:val="22"/>
          <w:szCs w:val="22"/>
          <w:lang w:val="en-US"/>
        </w:rPr>
        <w:t>Extraordinary</w:t>
      </w:r>
      <w:r w:rsidR="00E97FD5" w:rsidRPr="004369C5">
        <w:rPr>
          <w:rFonts w:asciiTheme="minorHAnsi" w:hAnsiTheme="minorHAnsi"/>
          <w:sz w:val="22"/>
          <w:szCs w:val="22"/>
          <w:lang w:val="en-US"/>
        </w:rPr>
        <w:t xml:space="preserve"> General Meeting</w:t>
      </w:r>
      <w:r w:rsidR="00D33AB2" w:rsidRPr="004369C5">
        <w:rPr>
          <w:rFonts w:asciiTheme="minorHAnsi" w:hAnsiTheme="minorHAnsi"/>
          <w:sz w:val="22"/>
          <w:szCs w:val="22"/>
          <w:lang w:val="en-US"/>
        </w:rPr>
        <w:t xml:space="preserve"> </w:t>
      </w:r>
      <w:r w:rsidR="008E1E0C">
        <w:rPr>
          <w:rFonts w:asciiTheme="minorHAnsi" w:hAnsiTheme="minorHAnsi"/>
          <w:sz w:val="22"/>
          <w:szCs w:val="22"/>
          <w:lang w:val="en-US"/>
        </w:rPr>
        <w:t xml:space="preserve">of Shareholders </w:t>
      </w:r>
      <w:r w:rsidR="00D33AB2" w:rsidRPr="004369C5">
        <w:rPr>
          <w:rFonts w:asciiTheme="minorHAnsi" w:hAnsiTheme="minorHAnsi"/>
          <w:sz w:val="22"/>
          <w:szCs w:val="22"/>
          <w:lang w:val="en-US"/>
        </w:rPr>
        <w:t>i</w:t>
      </w:r>
      <w:r w:rsidR="00D57AD4" w:rsidRPr="004369C5">
        <w:rPr>
          <w:rFonts w:asciiTheme="minorHAnsi" w:hAnsiTheme="minorHAnsi"/>
          <w:sz w:val="22"/>
          <w:szCs w:val="22"/>
          <w:lang w:val="en-US"/>
        </w:rPr>
        <w:t>n</w:t>
      </w:r>
      <w:r w:rsidR="00D33AB2" w:rsidRPr="004369C5">
        <w:rPr>
          <w:rFonts w:asciiTheme="minorHAnsi" w:hAnsiTheme="minorHAnsi"/>
          <w:sz w:val="22"/>
          <w:szCs w:val="22"/>
          <w:lang w:val="en-US"/>
        </w:rPr>
        <w:t xml:space="preserve"> </w:t>
      </w:r>
      <w:r w:rsidR="00FC46A8">
        <w:rPr>
          <w:rFonts w:asciiTheme="minorHAnsi" w:hAnsiTheme="minorHAnsi"/>
          <w:sz w:val="22"/>
          <w:szCs w:val="22"/>
          <w:lang w:val="en-US"/>
        </w:rPr>
        <w:t>Momentum Group</w:t>
      </w:r>
      <w:r w:rsidR="00D33AB2" w:rsidRPr="004369C5">
        <w:rPr>
          <w:rFonts w:asciiTheme="minorHAnsi" w:hAnsiTheme="minorHAnsi"/>
          <w:sz w:val="22"/>
          <w:szCs w:val="22"/>
          <w:lang w:val="en-US"/>
        </w:rPr>
        <w:t xml:space="preserve"> AB (publ)</w:t>
      </w:r>
    </w:p>
    <w:p w14:paraId="697AD4D0" w14:textId="7004A029" w:rsidR="00332E69" w:rsidRPr="004369C5" w:rsidRDefault="00B75F76" w:rsidP="00332E69">
      <w:pPr>
        <w:pStyle w:val="Default"/>
        <w:jc w:val="center"/>
        <w:rPr>
          <w:rFonts w:asciiTheme="minorHAnsi" w:hAnsiTheme="minorHAnsi" w:cs="Calibri"/>
          <w:sz w:val="22"/>
          <w:szCs w:val="22"/>
          <w:lang w:val="en-US"/>
        </w:rPr>
      </w:pPr>
      <w:r w:rsidRPr="004369C5">
        <w:rPr>
          <w:rFonts w:asciiTheme="minorHAnsi" w:eastAsia="Times New Roman" w:hAnsiTheme="minorHAnsi" w:cs="Times New Roman"/>
          <w:color w:val="auto"/>
          <w:sz w:val="22"/>
          <w:szCs w:val="22"/>
          <w:lang w:val="en-US" w:eastAsia="sv-SE"/>
        </w:rPr>
        <w:t xml:space="preserve">11:00 a.m. </w:t>
      </w:r>
      <w:r w:rsidR="007F2F65">
        <w:rPr>
          <w:rFonts w:asciiTheme="minorHAnsi" w:eastAsia="Times New Roman" w:hAnsiTheme="minorHAnsi" w:cs="Times New Roman"/>
          <w:color w:val="auto"/>
          <w:sz w:val="22"/>
          <w:szCs w:val="22"/>
          <w:lang w:val="en-US" w:eastAsia="sv-SE"/>
        </w:rPr>
        <w:t xml:space="preserve">CET </w:t>
      </w:r>
      <w:r w:rsidRPr="004369C5">
        <w:rPr>
          <w:rFonts w:asciiTheme="minorHAnsi" w:eastAsia="Times New Roman" w:hAnsiTheme="minorHAnsi" w:cs="Times New Roman"/>
          <w:color w:val="auto"/>
          <w:sz w:val="22"/>
          <w:szCs w:val="22"/>
          <w:lang w:val="en-US" w:eastAsia="sv-SE"/>
        </w:rPr>
        <w:t xml:space="preserve">on </w:t>
      </w:r>
      <w:r w:rsidR="00FC46A8">
        <w:rPr>
          <w:rFonts w:asciiTheme="minorHAnsi" w:eastAsia="Times New Roman" w:hAnsiTheme="minorHAnsi" w:cs="Times New Roman"/>
          <w:color w:val="auto"/>
          <w:sz w:val="22"/>
          <w:szCs w:val="22"/>
          <w:lang w:val="en-US" w:eastAsia="sv-SE"/>
        </w:rPr>
        <w:t>Tue</w:t>
      </w:r>
      <w:r w:rsidRPr="004369C5">
        <w:rPr>
          <w:rFonts w:asciiTheme="minorHAnsi" w:eastAsia="Times New Roman" w:hAnsiTheme="minorHAnsi" w:cs="Times New Roman"/>
          <w:color w:val="auto"/>
          <w:sz w:val="22"/>
          <w:szCs w:val="22"/>
          <w:lang w:val="en-US" w:eastAsia="sv-SE"/>
        </w:rPr>
        <w:t xml:space="preserve">sday, </w:t>
      </w:r>
      <w:r w:rsidR="00FC46A8">
        <w:rPr>
          <w:rFonts w:asciiTheme="minorHAnsi" w:eastAsia="Times New Roman" w:hAnsiTheme="minorHAnsi" w:cs="Times New Roman"/>
          <w:color w:val="auto"/>
          <w:sz w:val="22"/>
          <w:szCs w:val="22"/>
          <w:lang w:val="en-US" w:eastAsia="sv-SE"/>
        </w:rPr>
        <w:t>28 November</w:t>
      </w:r>
      <w:r w:rsidRPr="004369C5">
        <w:rPr>
          <w:rFonts w:asciiTheme="minorHAnsi" w:eastAsia="Times New Roman" w:hAnsiTheme="minorHAnsi" w:cs="Times New Roman"/>
          <w:color w:val="auto"/>
          <w:sz w:val="22"/>
          <w:szCs w:val="22"/>
          <w:lang w:val="en-US" w:eastAsia="sv-SE"/>
        </w:rPr>
        <w:t xml:space="preserve"> 2017</w:t>
      </w:r>
    </w:p>
    <w:p w14:paraId="28432221" w14:textId="77777777"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0B8D0C8F" w14:textId="77777777" w:rsidTr="00806EFD">
        <w:trPr>
          <w:trHeight w:val="90"/>
        </w:trPr>
        <w:tc>
          <w:tcPr>
            <w:tcW w:w="9180" w:type="dxa"/>
          </w:tcPr>
          <w:p w14:paraId="32811B6A" w14:textId="77777777"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Power of Attorney</w:t>
            </w:r>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14:paraId="1E0579AB" w14:textId="77777777" w:rsidR="0034078F" w:rsidRDefault="0034078F" w:rsidP="00F67506">
            <w:pPr>
              <w:pStyle w:val="Default"/>
              <w:rPr>
                <w:rFonts w:asciiTheme="minorHAnsi" w:hAnsiTheme="minorHAnsi" w:cs="Calibri"/>
                <w:b/>
                <w:bCs/>
                <w:sz w:val="22"/>
                <w:szCs w:val="22"/>
              </w:rPr>
            </w:pPr>
          </w:p>
          <w:p w14:paraId="53194586" w14:textId="77777777" w:rsidR="00F67506" w:rsidRPr="00332E69" w:rsidRDefault="00F67506" w:rsidP="00F67506">
            <w:pPr>
              <w:pStyle w:val="Default"/>
              <w:rPr>
                <w:rFonts w:asciiTheme="minorHAnsi" w:hAnsiTheme="minorHAnsi"/>
                <w:sz w:val="22"/>
                <w:szCs w:val="22"/>
              </w:rPr>
            </w:pPr>
          </w:p>
        </w:tc>
      </w:tr>
      <w:tr w:rsidR="00F67506" w:rsidRPr="00E97FD5" w14:paraId="4C0BA47B" w14:textId="77777777" w:rsidTr="00806EFD">
        <w:trPr>
          <w:trHeight w:val="90"/>
        </w:trPr>
        <w:tc>
          <w:tcPr>
            <w:tcW w:w="9180" w:type="dxa"/>
          </w:tcPr>
          <w:p w14:paraId="3D278C7C" w14:textId="77777777" w:rsidR="00F67506"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Name of shareholder granting proxy</w:t>
            </w:r>
          </w:p>
          <w:p w14:paraId="31455647" w14:textId="77777777" w:rsidR="00F67506" w:rsidRPr="00E97FD5" w:rsidRDefault="00F67506" w:rsidP="0034078F">
            <w:pPr>
              <w:pStyle w:val="Default"/>
              <w:spacing w:line="276" w:lineRule="auto"/>
              <w:rPr>
                <w:rFonts w:asciiTheme="minorHAnsi" w:hAnsiTheme="minorHAnsi" w:cs="Calibri"/>
                <w:b/>
                <w:bCs/>
                <w:sz w:val="18"/>
                <w:szCs w:val="18"/>
                <w:lang w:val="en-US"/>
              </w:rPr>
            </w:pPr>
          </w:p>
        </w:tc>
      </w:tr>
      <w:tr w:rsidR="00D33AB2" w:rsidRPr="000622E7" w14:paraId="4067A71C" w14:textId="77777777" w:rsidTr="00806EFD">
        <w:trPr>
          <w:trHeight w:val="90"/>
        </w:trPr>
        <w:tc>
          <w:tcPr>
            <w:tcW w:w="9180" w:type="dxa"/>
          </w:tcPr>
          <w:p w14:paraId="75B1CF7B"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14:paraId="4171A8DB"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14:paraId="5EE1D674" w14:textId="77777777" w:rsidTr="00806EFD">
        <w:trPr>
          <w:trHeight w:val="110"/>
        </w:trPr>
        <w:tc>
          <w:tcPr>
            <w:tcW w:w="9180" w:type="dxa"/>
          </w:tcPr>
          <w:p w14:paraId="6382B6EF" w14:textId="77777777" w:rsidR="0034078F" w:rsidRPr="00E97FD5" w:rsidRDefault="0034078F">
            <w:pPr>
              <w:pStyle w:val="Default"/>
              <w:rPr>
                <w:rFonts w:asciiTheme="minorHAnsi" w:hAnsiTheme="minorHAnsi" w:cs="Calibri"/>
                <w:b/>
                <w:bCs/>
                <w:sz w:val="22"/>
                <w:szCs w:val="22"/>
                <w:lang w:val="en-US"/>
              </w:rPr>
            </w:pPr>
          </w:p>
          <w:p w14:paraId="28B0DFE5" w14:textId="77777777"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p w14:paraId="248A0B57" w14:textId="77777777" w:rsidR="00F67506" w:rsidRPr="0034078F" w:rsidRDefault="00F67506">
            <w:pPr>
              <w:pStyle w:val="Default"/>
              <w:rPr>
                <w:rFonts w:asciiTheme="minorHAnsi" w:hAnsiTheme="minorHAnsi" w:cs="Calibri"/>
                <w:sz w:val="22"/>
                <w:szCs w:val="22"/>
              </w:rPr>
            </w:pPr>
          </w:p>
        </w:tc>
      </w:tr>
      <w:tr w:rsidR="00D33AB2" w:rsidRPr="00E97FD5" w14:paraId="15C39763" w14:textId="77777777" w:rsidTr="00806EFD">
        <w:trPr>
          <w:trHeight w:val="90"/>
        </w:trPr>
        <w:tc>
          <w:tcPr>
            <w:tcW w:w="9180" w:type="dxa"/>
          </w:tcPr>
          <w:p w14:paraId="18ED15C8"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Name of proxy</w:t>
            </w:r>
            <w:r w:rsidR="00D33AB2" w:rsidRPr="00E97FD5">
              <w:rPr>
                <w:rFonts w:asciiTheme="minorHAnsi" w:hAnsiTheme="minorHAnsi" w:cs="Calibri"/>
                <w:sz w:val="18"/>
                <w:szCs w:val="18"/>
              </w:rPr>
              <w:t xml:space="preserve"> </w:t>
            </w:r>
          </w:p>
          <w:p w14:paraId="5A6953E0"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E97FD5" w14:paraId="0820ACAB" w14:textId="77777777" w:rsidTr="00806EFD">
        <w:trPr>
          <w:trHeight w:val="90"/>
        </w:trPr>
        <w:tc>
          <w:tcPr>
            <w:tcW w:w="9180" w:type="dxa"/>
          </w:tcPr>
          <w:p w14:paraId="0B9370BB"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Personal registration number</w:t>
            </w:r>
            <w:r w:rsidR="00D33AB2" w:rsidRPr="00E97FD5">
              <w:rPr>
                <w:rFonts w:asciiTheme="minorHAnsi" w:hAnsiTheme="minorHAnsi" w:cs="Calibri"/>
                <w:sz w:val="18"/>
                <w:szCs w:val="18"/>
              </w:rPr>
              <w:t xml:space="preserve"> </w:t>
            </w:r>
          </w:p>
          <w:p w14:paraId="32587F84"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4078F" w14:paraId="29E3CA47" w14:textId="77777777" w:rsidTr="00806EFD">
        <w:trPr>
          <w:trHeight w:val="90"/>
        </w:trPr>
        <w:tc>
          <w:tcPr>
            <w:tcW w:w="9180" w:type="dxa"/>
          </w:tcPr>
          <w:p w14:paraId="688CDB0F"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Mail address</w:t>
            </w:r>
          </w:p>
          <w:p w14:paraId="7EBCBE77"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E97FD5" w14:paraId="24D5521E" w14:textId="77777777" w:rsidTr="00806EFD">
        <w:trPr>
          <w:trHeight w:val="90"/>
        </w:trPr>
        <w:tc>
          <w:tcPr>
            <w:tcW w:w="9180" w:type="dxa"/>
          </w:tcPr>
          <w:p w14:paraId="22D3C0C3"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Postal code and city</w:t>
            </w:r>
            <w:r w:rsidR="00D33AB2" w:rsidRPr="00E97FD5">
              <w:rPr>
                <w:rFonts w:asciiTheme="minorHAnsi" w:hAnsiTheme="minorHAnsi" w:cs="Calibri"/>
                <w:sz w:val="18"/>
                <w:szCs w:val="18"/>
              </w:rPr>
              <w:t xml:space="preserve"> </w:t>
            </w:r>
          </w:p>
          <w:p w14:paraId="3096D0CF" w14:textId="77777777" w:rsidR="00F67506" w:rsidRPr="00E97FD5" w:rsidRDefault="00F67506" w:rsidP="0034078F">
            <w:pPr>
              <w:pStyle w:val="Default"/>
              <w:spacing w:line="276" w:lineRule="auto"/>
              <w:rPr>
                <w:rFonts w:asciiTheme="minorHAnsi" w:hAnsiTheme="minorHAnsi"/>
                <w:sz w:val="18"/>
                <w:szCs w:val="18"/>
              </w:rPr>
            </w:pPr>
          </w:p>
        </w:tc>
      </w:tr>
      <w:tr w:rsidR="00D33AB2" w:rsidRPr="00E97FD5" w14:paraId="51454887" w14:textId="77777777" w:rsidTr="00806EFD">
        <w:trPr>
          <w:trHeight w:val="90"/>
        </w:trPr>
        <w:tc>
          <w:tcPr>
            <w:tcW w:w="9180" w:type="dxa"/>
            <w:tcBorders>
              <w:bottom w:val="nil"/>
            </w:tcBorders>
          </w:tcPr>
          <w:p w14:paraId="26BC163A"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Daytime telephone number</w:t>
            </w:r>
            <w:r w:rsidR="00D33AB2" w:rsidRPr="00E97FD5">
              <w:rPr>
                <w:rFonts w:asciiTheme="minorHAnsi" w:hAnsiTheme="minorHAnsi" w:cs="Calibri"/>
                <w:sz w:val="18"/>
                <w:szCs w:val="18"/>
              </w:rPr>
              <w:t xml:space="preserve"> </w:t>
            </w:r>
          </w:p>
          <w:p w14:paraId="18AD73EF"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0622E7" w14:paraId="2E13A2E9" w14:textId="77777777" w:rsidTr="00806EFD">
        <w:trPr>
          <w:trHeight w:val="90"/>
        </w:trPr>
        <w:tc>
          <w:tcPr>
            <w:tcW w:w="9180" w:type="dxa"/>
            <w:tcBorders>
              <w:top w:val="nil"/>
              <w:bottom w:val="single" w:sz="4" w:space="0" w:color="auto"/>
            </w:tcBorders>
          </w:tcPr>
          <w:p w14:paraId="69FC3F6D" w14:textId="6A053689" w:rsidR="00D33AB2" w:rsidRPr="00E97FD5" w:rsidRDefault="00F67506">
            <w:pPr>
              <w:pStyle w:val="Default"/>
              <w:rPr>
                <w:rFonts w:asciiTheme="minorHAnsi" w:hAnsiTheme="minorHAnsi"/>
                <w:sz w:val="18"/>
                <w:szCs w:val="18"/>
                <w:lang w:val="en-US"/>
              </w:rPr>
            </w:pPr>
            <w:r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 xml:space="preserve">Proxy also represents his/her own shares at the </w:t>
            </w:r>
            <w:r w:rsidR="00FC46A8">
              <w:rPr>
                <w:rFonts w:asciiTheme="minorHAnsi" w:hAnsiTheme="minorHAnsi"/>
                <w:sz w:val="18"/>
                <w:szCs w:val="18"/>
                <w:lang w:val="en-US"/>
              </w:rPr>
              <w:t>Extraordinary</w:t>
            </w:r>
            <w:r w:rsidR="00E97FD5" w:rsidRPr="00E97FD5">
              <w:rPr>
                <w:rFonts w:asciiTheme="minorHAnsi" w:hAnsiTheme="minorHAnsi"/>
                <w:sz w:val="18"/>
                <w:szCs w:val="18"/>
                <w:lang w:val="en-US"/>
              </w:rPr>
              <w:t xml:space="preserve"> General Meeting</w:t>
            </w:r>
            <w:r w:rsidR="00D33AB2" w:rsidRPr="00E97FD5">
              <w:rPr>
                <w:rFonts w:asciiTheme="minorHAnsi" w:hAnsiTheme="minorHAnsi"/>
                <w:sz w:val="18"/>
                <w:szCs w:val="18"/>
                <w:lang w:val="en-US"/>
              </w:rPr>
              <w:t xml:space="preserve">. </w:t>
            </w:r>
          </w:p>
          <w:p w14:paraId="0D1A3761" w14:textId="77777777" w:rsidR="005830B1" w:rsidRPr="00E97FD5" w:rsidRDefault="005830B1">
            <w:pPr>
              <w:pStyle w:val="Default"/>
              <w:rPr>
                <w:rFonts w:asciiTheme="minorHAnsi" w:hAnsiTheme="minorHAnsi"/>
                <w:sz w:val="18"/>
                <w:szCs w:val="18"/>
                <w:lang w:val="en-US"/>
              </w:rPr>
            </w:pPr>
          </w:p>
          <w:p w14:paraId="41CB449A" w14:textId="77777777" w:rsidR="00F67506" w:rsidRPr="00E97FD5" w:rsidRDefault="00F67506">
            <w:pPr>
              <w:pStyle w:val="Default"/>
              <w:rPr>
                <w:rFonts w:asciiTheme="minorHAnsi" w:hAnsiTheme="minorHAnsi"/>
                <w:sz w:val="18"/>
                <w:szCs w:val="18"/>
                <w:lang w:val="en-US"/>
              </w:rPr>
            </w:pPr>
          </w:p>
        </w:tc>
      </w:tr>
      <w:tr w:rsidR="00D33AB2" w:rsidRPr="000622E7" w14:paraId="0ED56745" w14:textId="77777777" w:rsidTr="00806EFD">
        <w:trPr>
          <w:trHeight w:val="244"/>
        </w:trPr>
        <w:tc>
          <w:tcPr>
            <w:tcW w:w="9180" w:type="dxa"/>
            <w:tcBorders>
              <w:top w:val="single" w:sz="4" w:space="0" w:color="auto"/>
            </w:tcBorders>
          </w:tcPr>
          <w:p w14:paraId="425D8BC0" w14:textId="77777777" w:rsidR="00F67506" w:rsidRPr="00E97FD5" w:rsidRDefault="00F67506">
            <w:pPr>
              <w:pStyle w:val="Default"/>
              <w:rPr>
                <w:rFonts w:asciiTheme="minorHAnsi" w:hAnsiTheme="minorHAnsi" w:cs="Calibri"/>
                <w:sz w:val="22"/>
                <w:szCs w:val="22"/>
                <w:lang w:val="en-US"/>
              </w:rPr>
            </w:pPr>
          </w:p>
          <w:p w14:paraId="19C72D0E" w14:textId="77777777" w:rsidR="00E97FD5" w:rsidRPr="00E97FD5" w:rsidRDefault="00E97FD5" w:rsidP="00E97FD5">
            <w:pPr>
              <w:pStyle w:val="Default"/>
              <w:rPr>
                <w:rFonts w:asciiTheme="minorHAnsi" w:hAnsiTheme="minorHAnsi"/>
                <w:sz w:val="22"/>
                <w:szCs w:val="22"/>
                <w:lang w:val="en-US"/>
              </w:rPr>
            </w:pPr>
            <w:r w:rsidRPr="00E97FD5">
              <w:rPr>
                <w:rFonts w:asciiTheme="minorHAnsi" w:hAnsiTheme="minorHAnsi"/>
                <w:sz w:val="22"/>
                <w:szCs w:val="22"/>
                <w:lang w:val="en-US"/>
              </w:rPr>
              <w:t xml:space="preserve">Signature of person granting proxy </w:t>
            </w:r>
          </w:p>
          <w:p w14:paraId="09181F92" w14:textId="77777777"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14:paraId="7D7FE154" w14:textId="77777777" w:rsidR="00F67506" w:rsidRPr="00E97FD5" w:rsidRDefault="00F67506">
            <w:pPr>
              <w:pStyle w:val="Default"/>
              <w:rPr>
                <w:rFonts w:asciiTheme="minorHAnsi" w:hAnsiTheme="minorHAnsi" w:cs="Calibri"/>
                <w:i/>
                <w:iCs/>
                <w:sz w:val="22"/>
                <w:szCs w:val="22"/>
                <w:lang w:val="en-US"/>
              </w:rPr>
            </w:pPr>
          </w:p>
          <w:p w14:paraId="2DF443AF" w14:textId="77777777" w:rsidR="00F67506" w:rsidRPr="00E97FD5" w:rsidRDefault="00F67506">
            <w:pPr>
              <w:pStyle w:val="Default"/>
              <w:rPr>
                <w:rFonts w:asciiTheme="minorHAnsi" w:hAnsiTheme="minorHAnsi" w:cs="Calibri"/>
                <w:sz w:val="22"/>
                <w:szCs w:val="22"/>
                <w:lang w:val="en-US"/>
              </w:rPr>
            </w:pPr>
          </w:p>
        </w:tc>
      </w:tr>
      <w:tr w:rsidR="00D33AB2" w:rsidRPr="0034078F" w14:paraId="7E53F727" w14:textId="77777777" w:rsidTr="00806EFD">
        <w:trPr>
          <w:trHeight w:val="90"/>
        </w:trPr>
        <w:tc>
          <w:tcPr>
            <w:tcW w:w="9180" w:type="dxa"/>
          </w:tcPr>
          <w:p w14:paraId="2BE77B9D"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14:paraId="6A7DFCB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0622E7" w14:paraId="14CDE60F" w14:textId="77777777" w:rsidTr="00806EFD">
        <w:trPr>
          <w:trHeight w:val="90"/>
        </w:trPr>
        <w:tc>
          <w:tcPr>
            <w:tcW w:w="9180" w:type="dxa"/>
          </w:tcPr>
          <w:p w14:paraId="763D7FBC"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p w14:paraId="305A5725"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E97FD5" w14:paraId="5BB90E54" w14:textId="77777777" w:rsidTr="00806EFD">
        <w:trPr>
          <w:trHeight w:val="90"/>
        </w:trPr>
        <w:tc>
          <w:tcPr>
            <w:tcW w:w="9180" w:type="dxa"/>
          </w:tcPr>
          <w:p w14:paraId="39FF8918"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Printed name</w:t>
            </w:r>
            <w:r w:rsidR="00D33AB2" w:rsidRPr="00E97FD5">
              <w:rPr>
                <w:rFonts w:asciiTheme="minorHAnsi" w:hAnsiTheme="minorHAnsi" w:cs="Calibri"/>
                <w:sz w:val="18"/>
                <w:szCs w:val="18"/>
              </w:rPr>
              <w:t xml:space="preserve"> </w:t>
            </w:r>
          </w:p>
          <w:p w14:paraId="1B3B27AD" w14:textId="77777777" w:rsidR="00F67506" w:rsidRPr="00E97FD5" w:rsidRDefault="00F67506" w:rsidP="0034078F">
            <w:pPr>
              <w:pStyle w:val="Default"/>
              <w:spacing w:line="276" w:lineRule="auto"/>
              <w:rPr>
                <w:rFonts w:asciiTheme="minorHAnsi" w:hAnsiTheme="minorHAnsi" w:cs="Calibri"/>
                <w:sz w:val="18"/>
                <w:szCs w:val="18"/>
              </w:rPr>
            </w:pPr>
          </w:p>
          <w:p w14:paraId="476DD60A" w14:textId="77777777" w:rsidR="00F67506" w:rsidRPr="00E97FD5" w:rsidRDefault="00F67506" w:rsidP="0034078F">
            <w:pPr>
              <w:pStyle w:val="Default"/>
              <w:spacing w:line="276" w:lineRule="auto"/>
              <w:rPr>
                <w:rFonts w:asciiTheme="minorHAnsi" w:hAnsiTheme="minorHAnsi" w:cs="Calibri"/>
                <w:sz w:val="18"/>
                <w:szCs w:val="18"/>
              </w:rPr>
            </w:pPr>
          </w:p>
        </w:tc>
      </w:tr>
    </w:tbl>
    <w:p w14:paraId="65679E68" w14:textId="77777777" w:rsidR="00762DF6" w:rsidRPr="00332E69" w:rsidRDefault="000622E7"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0332E"/>
    <w:rsid w:val="000622E7"/>
    <w:rsid w:val="000712CE"/>
    <w:rsid w:val="00087174"/>
    <w:rsid w:val="00105F5D"/>
    <w:rsid w:val="0020788D"/>
    <w:rsid w:val="002C5488"/>
    <w:rsid w:val="002E61F6"/>
    <w:rsid w:val="00332E69"/>
    <w:rsid w:val="0034078F"/>
    <w:rsid w:val="00385553"/>
    <w:rsid w:val="00385593"/>
    <w:rsid w:val="004369C5"/>
    <w:rsid w:val="00460915"/>
    <w:rsid w:val="00485686"/>
    <w:rsid w:val="005830B1"/>
    <w:rsid w:val="0058664E"/>
    <w:rsid w:val="005E5486"/>
    <w:rsid w:val="00637974"/>
    <w:rsid w:val="00684CB5"/>
    <w:rsid w:val="007C2493"/>
    <w:rsid w:val="007F06D2"/>
    <w:rsid w:val="007F2F65"/>
    <w:rsid w:val="00806EFD"/>
    <w:rsid w:val="00815FA2"/>
    <w:rsid w:val="008C336C"/>
    <w:rsid w:val="008E1E0C"/>
    <w:rsid w:val="008E5B2B"/>
    <w:rsid w:val="009C0E07"/>
    <w:rsid w:val="00A50298"/>
    <w:rsid w:val="00B75F76"/>
    <w:rsid w:val="00BC42B8"/>
    <w:rsid w:val="00C2431C"/>
    <w:rsid w:val="00D275D9"/>
    <w:rsid w:val="00D33AB2"/>
    <w:rsid w:val="00D57AD4"/>
    <w:rsid w:val="00E47B62"/>
    <w:rsid w:val="00E62336"/>
    <w:rsid w:val="00E97FD5"/>
    <w:rsid w:val="00F67506"/>
    <w:rsid w:val="00FA6D31"/>
    <w:rsid w:val="00FC0780"/>
    <w:rsid w:val="00FC46A8"/>
    <w:rsid w:val="00FC5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C55"/>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4</cp:revision>
  <cp:lastPrinted>2017-05-22T14:19:00Z</cp:lastPrinted>
  <dcterms:created xsi:type="dcterms:W3CDTF">2017-10-18T09:03:00Z</dcterms:created>
  <dcterms:modified xsi:type="dcterms:W3CDTF">2017-10-18T09:34:00Z</dcterms:modified>
</cp:coreProperties>
</file>